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  <w:bookmarkStart w:id="0" w:name="_GoBack"/>
      <w:bookmarkEnd w:id="0"/>
      <w:r w:rsidRPr="008C03A8">
        <w:rPr>
          <w:rFonts w:ascii="Arial" w:hAnsi="Arial"/>
          <w:b/>
          <w:sz w:val="32"/>
          <w:szCs w:val="28"/>
        </w:rPr>
        <w:t>RELATÓRIO ANUAL DAS ATIVIDADES DESENVOLVIDAS NA SECRETARIA MUNICIPAL DE</w:t>
      </w:r>
      <w:r w:rsidRPr="008C03A8">
        <w:rPr>
          <w:rFonts w:ascii="Arial" w:hAnsi="Arial"/>
          <w:b/>
          <w:sz w:val="32"/>
          <w:szCs w:val="28"/>
        </w:rPr>
        <w:tab/>
        <w:t xml:space="preserve"> AGRICULTURA E MEIO AMBIENTE.</w:t>
      </w:r>
    </w:p>
    <w:p w:rsidR="008C03A8" w:rsidRP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</w:p>
    <w:p w:rsid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  <w:r w:rsidRPr="008C03A8">
        <w:rPr>
          <w:rFonts w:ascii="Arial" w:hAnsi="Arial"/>
          <w:b/>
          <w:sz w:val="32"/>
          <w:szCs w:val="28"/>
        </w:rPr>
        <w:t>Mês de Fevereiro</w:t>
      </w:r>
      <w:r>
        <w:rPr>
          <w:rFonts w:ascii="Arial" w:hAnsi="Arial"/>
          <w:b/>
          <w:sz w:val="32"/>
          <w:szCs w:val="28"/>
        </w:rPr>
        <w:t>.</w:t>
      </w:r>
    </w:p>
    <w:p w:rsid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</w:p>
    <w:p w:rsid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  <w:r>
        <w:rPr>
          <w:rFonts w:ascii="Arial" w:hAnsi="Arial"/>
          <w:b/>
          <w:sz w:val="32"/>
          <w:szCs w:val="28"/>
        </w:rPr>
        <w:t>Departamento de redes de água:</w:t>
      </w:r>
    </w:p>
    <w:p w:rsidR="008C03A8" w:rsidRDefault="008C03A8" w:rsidP="008C03A8">
      <w:pPr>
        <w:pStyle w:val="Corpodetexto"/>
        <w:jc w:val="center"/>
        <w:rPr>
          <w:rFonts w:ascii="Arial" w:hAnsi="Arial"/>
          <w:b/>
          <w:sz w:val="32"/>
          <w:szCs w:val="28"/>
        </w:rPr>
      </w:pP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8C03A8" w:rsidRPr="00D053A9" w:rsidTr="00FF75E1">
        <w:tc>
          <w:tcPr>
            <w:tcW w:w="3402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Trabalho realizado</w:t>
            </w:r>
          </w:p>
        </w:tc>
      </w:tr>
      <w:tr w:rsidR="008C03A8" w:rsidRPr="00D053A9" w:rsidTr="00FF75E1">
        <w:tc>
          <w:tcPr>
            <w:tcW w:w="3402" w:type="dxa"/>
          </w:tcPr>
          <w:p w:rsidR="008C03A8" w:rsidRPr="00EC4905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Sitio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Cassemiro</w:t>
            </w:r>
            <w:proofErr w:type="spellEnd"/>
          </w:p>
        </w:tc>
        <w:tc>
          <w:tcPr>
            <w:tcW w:w="5778" w:type="dxa"/>
          </w:tcPr>
          <w:p w:rsidR="008C03A8" w:rsidRPr="00EC4905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</w:t>
            </w:r>
          </w:p>
        </w:tc>
      </w:tr>
      <w:tr w:rsidR="008C03A8" w:rsidRPr="00D053A9" w:rsidTr="00FF75E1">
        <w:tc>
          <w:tcPr>
            <w:tcW w:w="3402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</w:t>
            </w:r>
          </w:p>
        </w:tc>
      </w:tr>
      <w:tr w:rsidR="008C03A8" w:rsidRPr="00D053A9" w:rsidTr="00FF75E1">
        <w:tc>
          <w:tcPr>
            <w:tcW w:w="3402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Olaia de Moraes</w:t>
            </w:r>
          </w:p>
        </w:tc>
        <w:tc>
          <w:tcPr>
            <w:tcW w:w="5778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</w:t>
            </w:r>
          </w:p>
        </w:tc>
      </w:tr>
      <w:tr w:rsidR="008C03A8" w:rsidRPr="00D053A9" w:rsidTr="00FF75E1">
        <w:tc>
          <w:tcPr>
            <w:tcW w:w="3402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Vasco</w:t>
            </w:r>
          </w:p>
        </w:tc>
        <w:tc>
          <w:tcPr>
            <w:tcW w:w="5778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Medição e levantamento sobre rede de água.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Pr="00EC4905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Passo Pinheirinho</w:t>
            </w:r>
          </w:p>
        </w:tc>
        <w:tc>
          <w:tcPr>
            <w:tcW w:w="5778" w:type="dxa"/>
          </w:tcPr>
          <w:p w:rsidR="008C03A8" w:rsidRPr="00EC4905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da caixa de água.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São João</w:t>
            </w:r>
          </w:p>
        </w:tc>
        <w:tc>
          <w:tcPr>
            <w:tcW w:w="5778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Lajeado Barreiro</w:t>
            </w:r>
          </w:p>
        </w:tc>
        <w:tc>
          <w:tcPr>
            <w:tcW w:w="5778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Pr="00EC4905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Passo Pinheirinho</w:t>
            </w:r>
          </w:p>
        </w:tc>
        <w:tc>
          <w:tcPr>
            <w:tcW w:w="5778" w:type="dxa"/>
          </w:tcPr>
          <w:p w:rsidR="008C03A8" w:rsidRPr="00EC4905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Ligação de água do poço artesiano para a comunidade.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Posse Ferraz</w:t>
            </w:r>
          </w:p>
        </w:tc>
        <w:tc>
          <w:tcPr>
            <w:tcW w:w="5778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da rede de água.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Lajeado Barreiro</w:t>
            </w:r>
          </w:p>
        </w:tc>
        <w:tc>
          <w:tcPr>
            <w:tcW w:w="5778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encanamento saída poço artesiano.</w:t>
            </w:r>
          </w:p>
        </w:tc>
      </w:tr>
      <w:tr w:rsidR="008C03A8" w:rsidRPr="00D053A9" w:rsidTr="008C03A8">
        <w:tc>
          <w:tcPr>
            <w:tcW w:w="3402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Soledade</w:t>
            </w:r>
          </w:p>
        </w:tc>
        <w:tc>
          <w:tcPr>
            <w:tcW w:w="5778" w:type="dxa"/>
          </w:tcPr>
          <w:p w:rsidR="008C03A8" w:rsidRDefault="008C03A8" w:rsidP="008C03A8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saída do encanamento da caixa de água</w:t>
            </w:r>
          </w:p>
        </w:tc>
      </w:tr>
    </w:tbl>
    <w:p w:rsidR="008C03A8" w:rsidRPr="008C03A8" w:rsidRDefault="008C03A8" w:rsidP="008C03A8">
      <w:pPr>
        <w:pStyle w:val="Corpodetexto"/>
        <w:rPr>
          <w:rFonts w:ascii="Arial" w:hAnsi="Arial"/>
          <w:b/>
          <w:sz w:val="32"/>
          <w:szCs w:val="28"/>
        </w:rPr>
      </w:pPr>
      <w:r w:rsidRPr="008C03A8">
        <w:rPr>
          <w:rFonts w:ascii="Arial" w:hAnsi="Arial"/>
          <w:b/>
          <w:sz w:val="32"/>
          <w:szCs w:val="28"/>
        </w:rPr>
        <w:t xml:space="preserve">  </w:t>
      </w:r>
    </w:p>
    <w:p w:rsidR="00EF171A" w:rsidRDefault="00EF171A">
      <w:pPr>
        <w:rPr>
          <w:b/>
        </w:rPr>
      </w:pPr>
    </w:p>
    <w:p w:rsidR="008C03A8" w:rsidRPr="008C03A8" w:rsidRDefault="008C03A8" w:rsidP="008C03A8">
      <w:pPr>
        <w:jc w:val="center"/>
        <w:rPr>
          <w:b/>
          <w:sz w:val="28"/>
        </w:rPr>
      </w:pPr>
      <w:r w:rsidRPr="008C03A8">
        <w:rPr>
          <w:b/>
          <w:sz w:val="28"/>
        </w:rPr>
        <w:t>Serviços com a retroescavadeira:</w:t>
      </w: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3085"/>
        <w:gridCol w:w="2126"/>
        <w:gridCol w:w="4253"/>
      </w:tblGrid>
      <w:tr w:rsidR="008C03A8" w:rsidRPr="00D053A9" w:rsidTr="00FF75E1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Propriedade: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Localidade:</w:t>
            </w: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Trabalho realizado:</w:t>
            </w:r>
          </w:p>
        </w:tc>
      </w:tr>
      <w:tr w:rsidR="008C03A8" w:rsidRPr="00D053A9" w:rsidTr="00FF75E1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Posse Ferraz</w:t>
            </w: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Acompanhamento da equipe de redes de água.</w:t>
            </w:r>
          </w:p>
        </w:tc>
      </w:tr>
      <w:tr w:rsidR="008C03A8" w:rsidRPr="00D053A9" w:rsidTr="008C03A8">
        <w:trPr>
          <w:trHeight w:val="581"/>
        </w:trPr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Passo Pinheirinho</w:t>
            </w: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Acompanhamento da equipe de redes de água.</w:t>
            </w:r>
          </w:p>
        </w:tc>
      </w:tr>
      <w:tr w:rsidR="008C03A8" w:rsidRPr="00D053A9" w:rsidTr="00FF75E1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Douglas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Britzius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Sitio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paiquere</w:t>
            </w:r>
            <w:proofErr w:type="spellEnd"/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Buraco de Silagem.</w:t>
            </w:r>
          </w:p>
        </w:tc>
      </w:tr>
      <w:tr w:rsidR="008C03A8" w:rsidRPr="00D053A9" w:rsidTr="00FF75E1">
        <w:trPr>
          <w:trHeight w:val="557"/>
        </w:trPr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Antonio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Gilmar dos Santos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Bibiano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Lajeado Barreiro</w:t>
            </w: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bebedouro.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Passo pinheirinho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Apoio a equipe de rede de água.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Ivo Fava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Serviço na propriedade.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Passo Pinheirinho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poço negro.</w:t>
            </w:r>
          </w:p>
        </w:tc>
      </w:tr>
      <w:tr w:rsidR="008C03A8" w:rsidRPr="00D053A9" w:rsidTr="008C03A8">
        <w:trPr>
          <w:trHeight w:val="557"/>
        </w:trPr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Granja BRF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Limpeza de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composteira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Jauri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Buchanelli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Buraco de Silagem.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Dalmiro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Carlson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Goi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estrada de Lavoura.</w:t>
            </w:r>
          </w:p>
        </w:tc>
      </w:tr>
      <w:tr w:rsidR="008C03A8" w:rsidRPr="00D053A9" w:rsidTr="008C03A8"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Área Indígena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vala para encanamento de água.</w:t>
            </w:r>
          </w:p>
        </w:tc>
      </w:tr>
      <w:tr w:rsidR="008C03A8" w:rsidRPr="00D053A9" w:rsidTr="008C03A8">
        <w:trPr>
          <w:trHeight w:val="557"/>
        </w:trPr>
        <w:tc>
          <w:tcPr>
            <w:tcW w:w="3085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Sitio Langner</w:t>
            </w:r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de rede de água. (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abertura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de valetas).</w:t>
            </w:r>
          </w:p>
        </w:tc>
      </w:tr>
      <w:tr w:rsidR="008C03A8" w:rsidTr="008C03A8">
        <w:trPr>
          <w:trHeight w:val="557"/>
        </w:trPr>
        <w:tc>
          <w:tcPr>
            <w:tcW w:w="3085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Leonir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Barzotto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Abertura de valeta para encanamento de sala de ordenha</w:t>
            </w:r>
          </w:p>
        </w:tc>
      </w:tr>
      <w:tr w:rsidR="008C03A8" w:rsidTr="008C03A8">
        <w:trPr>
          <w:trHeight w:val="557"/>
        </w:trPr>
        <w:tc>
          <w:tcPr>
            <w:tcW w:w="3085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Sitio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Cassemiro</w:t>
            </w:r>
            <w:proofErr w:type="spellEnd"/>
          </w:p>
        </w:tc>
        <w:tc>
          <w:tcPr>
            <w:tcW w:w="2126" w:type="dxa"/>
          </w:tcPr>
          <w:p w:rsidR="008C03A8" w:rsidRPr="00D053A9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C03A8" w:rsidRDefault="008C03A8" w:rsidP="00FF75E1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Apoio ao departamento de Redes de água</w:t>
            </w:r>
          </w:p>
        </w:tc>
      </w:tr>
    </w:tbl>
    <w:p w:rsidR="008C03A8" w:rsidRDefault="008C03A8" w:rsidP="008C03A8">
      <w:pPr>
        <w:jc w:val="center"/>
        <w:rPr>
          <w:b/>
        </w:rPr>
      </w:pPr>
    </w:p>
    <w:p w:rsidR="00C7451C" w:rsidRDefault="00C7451C" w:rsidP="008C03A8">
      <w:pPr>
        <w:jc w:val="center"/>
        <w:rPr>
          <w:b/>
        </w:rPr>
      </w:pPr>
    </w:p>
    <w:p w:rsidR="00C7451C" w:rsidRDefault="00C7451C" w:rsidP="00C7451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O caminhão de dejetos suínos distribuiu </w:t>
      </w:r>
      <w:r>
        <w:rPr>
          <w:rFonts w:ascii="Arial" w:hAnsi="Arial" w:cs="Arial"/>
          <w:sz w:val="24"/>
          <w:szCs w:val="24"/>
        </w:rPr>
        <w:t>115</w:t>
      </w:r>
      <w:r w:rsidRPr="00B45676">
        <w:rPr>
          <w:rFonts w:ascii="Arial" w:hAnsi="Arial" w:cs="Arial"/>
          <w:sz w:val="24"/>
          <w:szCs w:val="24"/>
        </w:rPr>
        <w:t xml:space="preserve"> cargas de dejetos </w:t>
      </w:r>
      <w:r>
        <w:rPr>
          <w:rFonts w:ascii="Arial" w:hAnsi="Arial" w:cs="Arial"/>
          <w:sz w:val="24"/>
          <w:szCs w:val="24"/>
        </w:rPr>
        <w:t xml:space="preserve">correspondentes a 920.000 litros de dejetos distribuídos recuperando uma área de 230.000 m² de área </w:t>
      </w:r>
      <w:r w:rsidRPr="00B45676">
        <w:rPr>
          <w:rFonts w:ascii="Arial" w:hAnsi="Arial" w:cs="Arial"/>
          <w:sz w:val="24"/>
          <w:szCs w:val="24"/>
        </w:rPr>
        <w:t>em propriedades Rurais no interior do município.</w:t>
      </w:r>
    </w:p>
    <w:p w:rsidR="00C7451C" w:rsidRPr="003B7115" w:rsidRDefault="00C7451C" w:rsidP="003B71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7451C" w:rsidRDefault="00C7451C" w:rsidP="003B7115">
      <w:pPr>
        <w:numPr>
          <w:ilvl w:val="0"/>
          <w:numId w:val="1"/>
        </w:numPr>
        <w:tabs>
          <w:tab w:val="left" w:pos="-171"/>
          <w:tab w:val="left" w:pos="-114"/>
          <w:tab w:val="left" w:pos="-57"/>
          <w:tab w:val="left" w:pos="0"/>
          <w:tab w:val="left" w:pos="57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Realização de </w:t>
      </w:r>
      <w:r>
        <w:rPr>
          <w:rFonts w:ascii="Arial" w:hAnsi="Arial" w:cs="Arial"/>
          <w:sz w:val="24"/>
          <w:szCs w:val="24"/>
        </w:rPr>
        <w:t>curso de Produção de Hortaliças</w:t>
      </w:r>
      <w:r w:rsidRPr="00B45676">
        <w:rPr>
          <w:rFonts w:ascii="Arial" w:hAnsi="Arial" w:cs="Arial"/>
          <w:sz w:val="24"/>
          <w:szCs w:val="24"/>
        </w:rPr>
        <w:t xml:space="preserve"> em parceria com SENAR beneficiando </w:t>
      </w:r>
      <w:r>
        <w:rPr>
          <w:rFonts w:ascii="Arial" w:hAnsi="Arial" w:cs="Arial"/>
          <w:sz w:val="24"/>
          <w:szCs w:val="24"/>
        </w:rPr>
        <w:t>10</w:t>
      </w:r>
      <w:r w:rsidRPr="00B45676">
        <w:rPr>
          <w:rFonts w:ascii="Arial" w:hAnsi="Arial" w:cs="Arial"/>
          <w:sz w:val="24"/>
          <w:szCs w:val="24"/>
        </w:rPr>
        <w:t xml:space="preserve"> cidadãos </w:t>
      </w:r>
      <w:proofErr w:type="spellStart"/>
      <w:r w:rsidRPr="00B45676">
        <w:rPr>
          <w:rFonts w:ascii="Arial" w:hAnsi="Arial" w:cs="Arial"/>
          <w:sz w:val="24"/>
          <w:szCs w:val="24"/>
        </w:rPr>
        <w:t>Redentorenses</w:t>
      </w:r>
      <w:proofErr w:type="spellEnd"/>
      <w:r w:rsidRPr="00B45676">
        <w:rPr>
          <w:rFonts w:ascii="Arial" w:hAnsi="Arial" w:cs="Arial"/>
          <w:sz w:val="24"/>
          <w:szCs w:val="24"/>
        </w:rPr>
        <w:t>.</w:t>
      </w:r>
    </w:p>
    <w:p w:rsidR="003B7115" w:rsidRDefault="003B7115" w:rsidP="003B7115">
      <w:pPr>
        <w:pStyle w:val="PargrafodaLista"/>
        <w:rPr>
          <w:rFonts w:ascii="Arial" w:hAnsi="Arial" w:cs="Arial"/>
          <w:sz w:val="24"/>
          <w:szCs w:val="24"/>
        </w:rPr>
      </w:pPr>
    </w:p>
    <w:p w:rsidR="003B7115" w:rsidRPr="003B7115" w:rsidRDefault="003B7115" w:rsidP="003B7115">
      <w:pPr>
        <w:tabs>
          <w:tab w:val="left" w:pos="-171"/>
          <w:tab w:val="left" w:pos="-114"/>
          <w:tab w:val="left" w:pos="-57"/>
          <w:tab w:val="left" w:pos="0"/>
          <w:tab w:val="left" w:pos="57"/>
        </w:tabs>
        <w:suppressAutoHyphens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7451C" w:rsidRDefault="00C7451C" w:rsidP="003B711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Entrega de </w:t>
      </w:r>
      <w:r>
        <w:rPr>
          <w:rFonts w:ascii="Arial" w:hAnsi="Arial" w:cs="Arial"/>
          <w:sz w:val="24"/>
          <w:szCs w:val="24"/>
        </w:rPr>
        <w:t>85</w:t>
      </w:r>
      <w:r w:rsidRPr="00B45676">
        <w:rPr>
          <w:rFonts w:ascii="Arial" w:hAnsi="Arial" w:cs="Arial"/>
          <w:sz w:val="24"/>
          <w:szCs w:val="24"/>
        </w:rPr>
        <w:t xml:space="preserve"> litros de nitrogênio e </w:t>
      </w:r>
      <w:r>
        <w:rPr>
          <w:rFonts w:ascii="Arial" w:hAnsi="Arial" w:cs="Arial"/>
          <w:sz w:val="24"/>
          <w:szCs w:val="24"/>
        </w:rPr>
        <w:t>40</w:t>
      </w:r>
      <w:r w:rsidRPr="00B45676">
        <w:rPr>
          <w:rFonts w:ascii="Arial" w:hAnsi="Arial" w:cs="Arial"/>
          <w:sz w:val="24"/>
          <w:szCs w:val="24"/>
        </w:rPr>
        <w:t xml:space="preserve"> doses de sêmen beneficiando </w:t>
      </w:r>
      <w:r>
        <w:rPr>
          <w:rFonts w:ascii="Arial" w:hAnsi="Arial" w:cs="Arial"/>
          <w:sz w:val="24"/>
          <w:szCs w:val="24"/>
        </w:rPr>
        <w:t>8</w:t>
      </w:r>
      <w:r w:rsidRPr="00B45676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Nitrogênio e Sêmen de gado leiteiro.</w:t>
      </w:r>
    </w:p>
    <w:p w:rsidR="003B7115" w:rsidRPr="003B7115" w:rsidRDefault="003B7115" w:rsidP="003B7115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82DB4" w:rsidRDefault="00782DB4" w:rsidP="00782DB4">
      <w:pPr>
        <w:numPr>
          <w:ilvl w:val="0"/>
          <w:numId w:val="3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Emissão de </w:t>
      </w:r>
      <w:r>
        <w:rPr>
          <w:rFonts w:ascii="Arial" w:hAnsi="Arial" w:cs="Arial"/>
          <w:sz w:val="24"/>
          <w:szCs w:val="24"/>
        </w:rPr>
        <w:t>45</w:t>
      </w:r>
      <w:r w:rsidRPr="00B45676">
        <w:rPr>
          <w:rFonts w:ascii="Arial" w:hAnsi="Arial" w:cs="Arial"/>
          <w:sz w:val="24"/>
          <w:szCs w:val="24"/>
        </w:rPr>
        <w:t xml:space="preserve"> guias de Transporte Animal (GTA) durante </w:t>
      </w:r>
      <w:r>
        <w:rPr>
          <w:rFonts w:ascii="Arial" w:hAnsi="Arial" w:cs="Arial"/>
          <w:sz w:val="24"/>
          <w:szCs w:val="24"/>
        </w:rPr>
        <w:t>o mês de fevereiro</w:t>
      </w:r>
      <w:r w:rsidRPr="00B45676">
        <w:rPr>
          <w:rFonts w:ascii="Arial" w:hAnsi="Arial" w:cs="Arial"/>
          <w:sz w:val="24"/>
          <w:szCs w:val="24"/>
        </w:rPr>
        <w:t>. Para suinocultura e bovinocultura, cria, engorda e abate.</w:t>
      </w:r>
      <w:r>
        <w:rPr>
          <w:rFonts w:ascii="Arial" w:hAnsi="Arial" w:cs="Arial"/>
          <w:sz w:val="24"/>
          <w:szCs w:val="24"/>
        </w:rPr>
        <w:t xml:space="preserve"> Emissão de 15 </w:t>
      </w:r>
      <w:r w:rsidRPr="00B45676">
        <w:rPr>
          <w:rFonts w:ascii="Arial" w:hAnsi="Arial" w:cs="Arial"/>
          <w:sz w:val="24"/>
          <w:szCs w:val="24"/>
        </w:rPr>
        <w:t xml:space="preserve">guias de Transporte Animal (GTA) </w:t>
      </w:r>
      <w:r>
        <w:rPr>
          <w:rFonts w:ascii="Arial" w:hAnsi="Arial" w:cs="Arial"/>
          <w:sz w:val="24"/>
          <w:szCs w:val="24"/>
        </w:rPr>
        <w:t xml:space="preserve">para equinos. </w:t>
      </w:r>
    </w:p>
    <w:p w:rsidR="003B7115" w:rsidRDefault="003B7115" w:rsidP="003B7115">
      <w:pPr>
        <w:pStyle w:val="PargrafodaLista"/>
        <w:rPr>
          <w:rFonts w:ascii="Arial" w:hAnsi="Arial" w:cs="Arial"/>
          <w:sz w:val="24"/>
          <w:szCs w:val="24"/>
        </w:rPr>
      </w:pPr>
    </w:p>
    <w:p w:rsidR="003B7115" w:rsidRPr="00B45676" w:rsidRDefault="003B7115" w:rsidP="003B7115">
      <w:pPr>
        <w:tabs>
          <w:tab w:val="left" w:pos="360"/>
        </w:tabs>
        <w:suppressAutoHyphens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82DB4" w:rsidRPr="00B45676" w:rsidRDefault="00782DB4" w:rsidP="00782DB4">
      <w:pPr>
        <w:numPr>
          <w:ilvl w:val="0"/>
          <w:numId w:val="3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lastRenderedPageBreak/>
        <w:t xml:space="preserve">Atendimento a produtores Rurais com </w:t>
      </w:r>
      <w:r>
        <w:rPr>
          <w:rFonts w:ascii="Arial" w:hAnsi="Arial" w:cs="Arial"/>
          <w:sz w:val="24"/>
          <w:szCs w:val="24"/>
        </w:rPr>
        <w:t>23</w:t>
      </w:r>
      <w:r w:rsidRPr="00B45676">
        <w:rPr>
          <w:rFonts w:ascii="Arial" w:hAnsi="Arial" w:cs="Arial"/>
          <w:sz w:val="24"/>
          <w:szCs w:val="24"/>
        </w:rPr>
        <w:t xml:space="preserve"> atualizações de ca</w:t>
      </w:r>
      <w:r>
        <w:rPr>
          <w:rFonts w:ascii="Arial" w:hAnsi="Arial" w:cs="Arial"/>
          <w:sz w:val="24"/>
          <w:szCs w:val="24"/>
        </w:rPr>
        <w:t>dastro de rebanhos e 9</w:t>
      </w:r>
      <w:r w:rsidRPr="00B45676">
        <w:rPr>
          <w:rFonts w:ascii="Arial" w:hAnsi="Arial" w:cs="Arial"/>
          <w:sz w:val="24"/>
          <w:szCs w:val="24"/>
        </w:rPr>
        <w:t xml:space="preserve"> emissões de atestado de sanidade de rebanho e </w:t>
      </w:r>
      <w:r>
        <w:rPr>
          <w:rFonts w:ascii="Arial" w:hAnsi="Arial" w:cs="Arial"/>
          <w:sz w:val="24"/>
          <w:szCs w:val="24"/>
        </w:rPr>
        <w:t>14</w:t>
      </w:r>
      <w:r w:rsidRPr="00B45676">
        <w:rPr>
          <w:rFonts w:ascii="Arial" w:hAnsi="Arial" w:cs="Arial"/>
          <w:sz w:val="24"/>
          <w:szCs w:val="24"/>
        </w:rPr>
        <w:t xml:space="preserve"> emissões de Saldo de rebanho.</w:t>
      </w:r>
    </w:p>
    <w:p w:rsidR="003B7115" w:rsidRDefault="003B7115" w:rsidP="003B711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Realização de </w:t>
      </w:r>
      <w:r>
        <w:rPr>
          <w:rFonts w:ascii="Arial" w:hAnsi="Arial" w:cs="Arial"/>
          <w:sz w:val="24"/>
          <w:szCs w:val="24"/>
        </w:rPr>
        <w:t>35</w:t>
      </w:r>
      <w:r w:rsidRPr="00B45676">
        <w:rPr>
          <w:rFonts w:ascii="Arial" w:hAnsi="Arial" w:cs="Arial"/>
          <w:sz w:val="24"/>
          <w:szCs w:val="24"/>
        </w:rPr>
        <w:t xml:space="preserve"> atendimentos Clínicos</w:t>
      </w:r>
      <w:r>
        <w:rPr>
          <w:rFonts w:ascii="Arial" w:hAnsi="Arial" w:cs="Arial"/>
          <w:sz w:val="24"/>
          <w:szCs w:val="24"/>
        </w:rPr>
        <w:t xml:space="preserve"> e realização de Vacinas pelo Mé</w:t>
      </w:r>
      <w:r w:rsidRPr="00B45676">
        <w:rPr>
          <w:rFonts w:ascii="Arial" w:hAnsi="Arial" w:cs="Arial"/>
          <w:sz w:val="24"/>
          <w:szCs w:val="24"/>
        </w:rPr>
        <w:t xml:space="preserve">dico Veterinário em propriedades rurais, em conjunto com atendimentos na Secretaria visando à conscientização sobre tratamento preventivo de rebanho. </w:t>
      </w:r>
    </w:p>
    <w:p w:rsidR="00196723" w:rsidRPr="00B45676" w:rsidRDefault="00196723" w:rsidP="0019672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Coleta de </w:t>
      </w:r>
      <w:r>
        <w:rPr>
          <w:rFonts w:ascii="Arial" w:hAnsi="Arial" w:cs="Arial"/>
          <w:sz w:val="24"/>
          <w:szCs w:val="24"/>
        </w:rPr>
        <w:t>500</w:t>
      </w:r>
      <w:r w:rsidRPr="00B45676">
        <w:rPr>
          <w:rFonts w:ascii="Arial" w:hAnsi="Arial" w:cs="Arial"/>
          <w:sz w:val="24"/>
          <w:szCs w:val="24"/>
        </w:rPr>
        <w:t xml:space="preserve"> quilos de eletrônicos junto a Secretaria Municipal de Agricultura.</w:t>
      </w:r>
    </w:p>
    <w:p w:rsidR="00196723" w:rsidRPr="00B45676" w:rsidRDefault="00196723" w:rsidP="00196723">
      <w:pPr>
        <w:pStyle w:val="PargrafodaLista"/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Vistoria e Emissão de </w:t>
      </w:r>
      <w:r>
        <w:rPr>
          <w:rFonts w:ascii="Arial" w:hAnsi="Arial" w:cs="Arial"/>
          <w:sz w:val="24"/>
          <w:szCs w:val="24"/>
        </w:rPr>
        <w:t>15</w:t>
      </w:r>
      <w:r w:rsidRPr="00B45676">
        <w:rPr>
          <w:rFonts w:ascii="Arial" w:hAnsi="Arial" w:cs="Arial"/>
          <w:sz w:val="24"/>
          <w:szCs w:val="24"/>
        </w:rPr>
        <w:t xml:space="preserve"> documentos Ambientais sobre </w:t>
      </w:r>
      <w:proofErr w:type="spellStart"/>
      <w:r w:rsidRPr="00B45676">
        <w:rPr>
          <w:rFonts w:ascii="Arial" w:hAnsi="Arial" w:cs="Arial"/>
          <w:sz w:val="24"/>
          <w:szCs w:val="24"/>
        </w:rPr>
        <w:t>empreendimentos</w:t>
      </w:r>
      <w:proofErr w:type="spellEnd"/>
      <w:r w:rsidRPr="00B45676">
        <w:rPr>
          <w:rFonts w:ascii="Arial" w:hAnsi="Arial" w:cs="Arial"/>
          <w:sz w:val="24"/>
          <w:szCs w:val="24"/>
        </w:rPr>
        <w:t>.</w:t>
      </w:r>
    </w:p>
    <w:p w:rsidR="00196723" w:rsidRPr="00B45676" w:rsidRDefault="00196723" w:rsidP="00196723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7451C" w:rsidRPr="008C03A8" w:rsidRDefault="00C7451C" w:rsidP="008C03A8">
      <w:pPr>
        <w:jc w:val="center"/>
        <w:rPr>
          <w:b/>
        </w:rPr>
      </w:pPr>
    </w:p>
    <w:sectPr w:rsidR="00C7451C" w:rsidRPr="008C0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3">
    <w:nsid w:val="3A062EED"/>
    <w:multiLevelType w:val="hybridMultilevel"/>
    <w:tmpl w:val="5D9EF34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A8"/>
    <w:rsid w:val="00196723"/>
    <w:rsid w:val="002E4BE7"/>
    <w:rsid w:val="003B7115"/>
    <w:rsid w:val="00782DB4"/>
    <w:rsid w:val="008C03A8"/>
    <w:rsid w:val="00C7451C"/>
    <w:rsid w:val="00E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769A9-AB9A-4BAC-8DF5-6BBF9B52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8C03A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8C03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comgrade">
    <w:name w:val="Table Grid"/>
    <w:basedOn w:val="Tabelanormal"/>
    <w:uiPriority w:val="59"/>
    <w:rsid w:val="008C0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2019-03-01T16:46:00Z</dcterms:created>
  <dcterms:modified xsi:type="dcterms:W3CDTF">2019-03-01T16:46:00Z</dcterms:modified>
</cp:coreProperties>
</file>